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default"/>
          <w:sz w:val="44"/>
          <w:szCs w:val="52"/>
          <w:lang w:val="en-US" w:eastAsia="zh-CN"/>
        </w:rPr>
      </w:pPr>
      <w:r>
        <w:rPr>
          <w:rFonts w:hint="eastAsia"/>
          <w:sz w:val="44"/>
          <w:szCs w:val="52"/>
          <w:lang w:val="en-US" w:eastAsia="zh-CN"/>
        </w:rPr>
        <w:t>第三章 国家安全战略</w:t>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一、国家安全战略概述、目标、指导</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b/>
                <w:bCs/>
                <w:sz w:val="24"/>
                <w:szCs w:val="24"/>
              </w:rPr>
              <w:t>国家安全战略概述、目标、指导</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了解国家安全战略的历史发展与内在含义，明确国家安全战略制定的基本原则，掌握国家安全战略的基本内容与战略力量组成，并能够认识到中国与其他国家的国家安全战略文化之间的区别。</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的内涵，了解国家安全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掌握践行</w:t>
            </w:r>
            <w:r>
              <w:rPr>
                <w:rFonts w:hint="eastAsia" w:ascii="仿宋" w:hAnsi="仿宋" w:eastAsia="仿宋" w:cs="仿宋"/>
                <w:b w:val="0"/>
                <w:bCs w:val="0"/>
                <w:sz w:val="24"/>
                <w:szCs w:val="20"/>
              </w:rPr>
              <w:t>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ascii="仿宋" w:hAnsi="仿宋" w:eastAsia="仿宋" w:cs="仿宋"/>
                <w:kern w:val="0"/>
                <w:sz w:val="24"/>
                <w:szCs w:val="24"/>
              </w:rPr>
              <w:t>通过对国家安全战略的系统性学习，充分了解国家安全战略，在坚持正确义利观，实现全面、共同、合作、可持续安全，在积极维护我国利益的同时，促进世界各国共同繁荣。充分认识到国家安全是安邦定国的重要基石，增强忧患意识，做到居安思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4565" w:type="pct"/>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如何理解国家安全战略的重要性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4565" w:type="pct"/>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要倡导共同、综合、合作、可持续的安全观，通过协商和谈判化解分歧，反对干涉内政，反对单边制裁和“长臂管辖”，共同营造和平稳定的发展环境。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——2020年11月17日习近平在金砖国家领导人第十二次会晤上的讲话</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第一节 国家安全战略概述</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“战略”一词最早产生于军事领域。战争和军事是战略及战略思想诞生的摇篮。</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在现代汉语中，战略的含义有广义和狭义之分。广义上的战略适用于社会各个领域，泛指对全局性、高层次的重大问题的筹划与指导。狭义上专指军事战略，即指导战争全局的计划和策略。综合起来看，战略的主要含义是指对全局性、持久性重大问题和事务具有指导性的计划和方案，把握这一概念必须注意明确几点。</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一是国家安全战略制定的主体可能是国家，也可能是作为国家代表的政权行使者或国家领导人。</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二是国家安全战略是不断调整和完善的。</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三是国家安全战略服务的对象是国家，而不是其他行为体，正是从这一角度出发，才有“某国国家安全战略”的提法。</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四是国家安全战略的主要内容包括国家安全战略的目标和手段。五是由于各国政治体制和国家安全体制上的差异，国家安全战略可以是成文的，也可能是不成文的。</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家安全战略是国家大战略的重要组成部分，与国家发展战略处于同一层次。国家大战略是一个国家的总体战略，是国家综合协调运用一切可以调动的因素和力量实现其根本利益和目标的战略。国家的根本利益是国家的生存与发展，国家大战略因而可以分为以国家生存为基本目标和以国家发展为高级目标两个部分。第一部分通常表现为国家安全战略，第二部分则表现为国家发展战略。</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国家安全战略与国防战略、军事战略有着密切的关系。尽管自古以来就有各种有关国家安全战略的思想，但真正系统的国家安全战略是现代的产物。</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国防战略和军事战略作为国家安全战略的组成部分，在国家安全战略中具有特别重要的地位和作用。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你认为的国家安全战略是什么呢？结合自身经历谈一谈你需要在哪些方面下功夫呢?</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大家对国家安全的理论有什么了解？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第二</w:t>
            </w:r>
            <w:r>
              <w:rPr>
                <w:rFonts w:hint="eastAsia" w:cs="仿宋"/>
                <w:b/>
                <w:bCs/>
                <w:sz w:val="24"/>
                <w:szCs w:val="20"/>
                <w:lang w:val="en-US" w:eastAsia="zh-CN"/>
              </w:rPr>
              <w:t>节</w:t>
            </w:r>
            <w:r>
              <w:rPr>
                <w:rFonts w:hint="eastAsia" w:ascii="仿宋" w:hAnsi="仿宋" w:eastAsia="仿宋" w:cs="仿宋"/>
                <w:b/>
                <w:bCs/>
                <w:sz w:val="24"/>
                <w:szCs w:val="20"/>
              </w:rPr>
              <w:tab/>
            </w:r>
            <w:r>
              <w:rPr>
                <w:rFonts w:hint="eastAsia" w:ascii="仿宋" w:hAnsi="仿宋" w:eastAsia="仿宋" w:cs="仿宋"/>
                <w:b/>
                <w:bCs/>
                <w:sz w:val="24"/>
                <w:szCs w:val="20"/>
              </w:rPr>
              <w:t>国家安全战略目标</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一、国家安全战略目标确立的基本依据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（一）分析国家利益需求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国家利益是主权国家生存和发展需求的总和，是确立国家安全战略目标的出发点和归宿，主要包括国家安全利益和发展利益。国家利益具有阶级性和民族性，反映的是一个国家绝大多数民众的共同利益。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（二）正确研判国家威胁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应对国家面临的威胁是国家安全战略目标确立的基本着眼点。国家安全利益包含着丰富的内容，但不是所有的内容都能成为国家安全战略目标，只有那些受到现实或潜在威胁的内容，才会进入安全战略筹划的范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（三）客观分析国家实力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实力又称国家综合国力，是指国家为实现安全战略目标所能动员的战略资源的总和，是物质性战略资源和精神性战略资源的统一。国家实力是影响主权国家确立和实现安全战略目标的基础性因素之一，是实现国家安全战略目标的最基本的依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实力主要包括基础实力、经济实力、军事实力、科技实力、政治实力、外交实力、精神实力等，是一个国家的政治、经济、科技、文化、教育、国防、外交、资源、民族意志、凝聚力等要素有机关联、相互作用的综合体。</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文化广场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default" w:cs="仿宋"/>
                <w:b/>
                <w:bCs/>
                <w:sz w:val="24"/>
                <w:szCs w:val="20"/>
                <w:highlight w:val="none"/>
                <w:lang w:val="en-US" w:eastAsia="zh-CN"/>
              </w:rPr>
            </w:pPr>
            <w:r>
              <w:rPr>
                <w:rFonts w:hint="default" w:cs="仿宋"/>
                <w:b/>
                <w:bCs/>
                <w:sz w:val="24"/>
                <w:szCs w:val="20"/>
                <w:highlight w:val="none"/>
                <w:lang w:val="en-US" w:eastAsia="zh-CN"/>
              </w:rPr>
              <w:t>北宋战略选择失误导致的灭亡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北宋晚期，雄踞北方的女真部落逐步崛起，建立金朝，窥视天下。面对变幻的战略环境，北宋的官僚集团为统治者提出了三种不同的战略选择。</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夹攻论。以宰执蔡京、童贯等当权人物为主，主张借金人之力夹攻辽国，以收复燕云十六州。（下策）</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坐观论。以少宰郑居中为首，主张“不宜幸灾而动，待其自毙可也”。（中策）</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援辽论。中书舍人宇文虚中认为：“用兵之策，必先计强弱，策虚实，知彼己知，当图万全。今边圉无应敌之具，府库无数月之储，安危存亡，系兹一举，岂可轻议？且中国与契丹讲和，今逾百年，自遭女真侵削以来，向慕本朝，一切恭顺。今舍恭顺之契丹，不羁縻封殖，为我蕃篱，而远逾海外，引强悍之女真以为邻域。女真藉百胜之势，虚喝骄矜，不可以礼义服，不可以言说诱，持卞庄两斗之计，引兵逾境。以百年怠惰之兵，当新锐难抗之敌，臣恐中国之祸未有宁息之期也。”他主张存辽，救辽，以为宋捍边。（上策）</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统治集团舍上策而取下策——联金夹辽，壮大了金朝实力，暴露了宋朝的软弱，坚定了金军南下灭宋的决心，加快了北宋灭亡的步伐。宋靖康二年（公元1127年），金军南下围汴京，掳走道君皇帝赵佶、钦宗赵恒以及后妃、亲王、太子、宗室、朝官等三千余人北去。汴京所有金帛珍宝玩物、法驾仪仗、礼乐器具、天文仪器、皇家所藏书籍、天下册府地图等等均被洗劫一空。北宋建国167年，终被女真奴隶主贵族灭亡。</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default" w:cs="仿宋"/>
                <w:b w:val="0"/>
                <w:bCs w:val="0"/>
                <w:sz w:val="24"/>
                <w:szCs w:val="20"/>
                <w:highlight w:val="none"/>
                <w:lang w:val="en-US" w:eastAsia="zh-CN"/>
              </w:rPr>
              <w:t>（资料来源：中国军事史编写组，《中国历代军事战略》（下册），第208页，解放军出版社2010年版。）</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cs="仿宋"/>
                <w:b w:val="0"/>
                <w:bCs w:val="0"/>
                <w:sz w:val="24"/>
                <w:szCs w:val="20"/>
                <w:highlight w:val="none"/>
                <w:lang w:val="en-US" w:eastAsia="zh-CN"/>
              </w:rPr>
              <w:t>【学生】聆听、思考、回答</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二、国家安全战略目标确立的基本原则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（一）必须服从、服务于国家安全政策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国家安全政策是国家有关安全方面的大政方针和策略。安全政策因国家而异，并随着时代的发展和国际、国内环境的变化而变化。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国家安全战略目标首先要服从服务于国家政治安全政策。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其次，要服从服务于国家经济安全政策。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（二）及时应对战略环境的发展变化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战略环境是指在一定历史时期内，主权国家所面临的政治、经济、军事等诸多方面的国内外情势。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战略环境制约着国家安全战略目标的实现。由于战略环境是一定时期内的客观存在，它既有有利因素，又有不利因素。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科学判断国家安全环境是确定国家安全战略目标的前提。国家必须始终密切关注世界形势的风云变幻和国家安全环境的发展变化，及时作出科学判断，为制定国家安全战略目标提供科学依据。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当今国际社会正在经历第二次世界大战以来最为深刻的变化。在经济全球化、社会信息化两大因素推动下，国际战略环境正在发生着深刻复杂的变化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（三）有效协调需求与可能之间的矛盾</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国家安全战略目标的实现是以国家的政治力量、经济力量、军事力量等国家实力为后盾的，因此在确立安全战略目标时要有效协调需求与可能之间的矛盾。</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国家安全需求贯穿国家发展始终，独立于经济发展而客观存在。随着经济全球化和社会信息化进程的加快，国家安全需求有着比以往任何时候更广泛的内容和更深刻的内涵。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（四）注重国家安全与国家发展利益的统一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国</w:t>
            </w:r>
            <w:r>
              <w:rPr>
                <w:rFonts w:hint="eastAsia" w:ascii="仿宋" w:hAnsi="仿宋" w:eastAsia="仿宋" w:cs="仿宋"/>
                <w:b w:val="0"/>
                <w:bCs w:val="0"/>
                <w:sz w:val="24"/>
                <w:szCs w:val="20"/>
              </w:rPr>
              <w:t>家安全利益和国家发展利益是国家利益最基本的两个方面。一方面，确立国家安全战略目标，要以国家安全利益为最高准则，国家的安全是发展的基础；另一方面，确立国家安全战略目标，要同国家发展利益联系起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国家安全战略目标的确立必须有利于实现国家安全利益和发展利益的统一。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2.坚持国家利益至上是指导国家安全工作的首要原则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3.坚持依法维护国家安全是国家安全工作的制度支撑</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rPr>
              <w:t>4.坚持维护各个领域的国家安全是全民和全社会的共同责任</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1.什么是国家安全战略？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2.国家安全战略制定的基本原则是什么？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3.国家安全战略包括哪些内容？</w:t>
            </w:r>
            <w:bookmarkStart w:id="0" w:name="_GoBack"/>
            <w:bookmarkEnd w:id="0"/>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身边的国家安全的探讨，可能一些政治语言相对陌生，表达不是很到位。如何让学生关心时事，学会辩证思维，提升政治素养，是教学中面临的困境，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pP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二、国家安全力量、国家安全战略制定与实施</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b/>
                <w:bCs/>
                <w:sz w:val="24"/>
                <w:szCs w:val="24"/>
              </w:rPr>
              <w:t>国家安全力量、国家安全战略制定与实施</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了解国家安全战略的历史发展与内在含义，明确国家安全战略制定的基本原则，掌握国家安全战略的基本内容与战略力量组成，并能够认识到中国与其他国家的国家安全战略文化之间的区别。</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的内涵，了解国家安全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掌握践行</w:t>
            </w:r>
            <w:r>
              <w:rPr>
                <w:rFonts w:hint="eastAsia" w:ascii="仿宋" w:hAnsi="仿宋" w:eastAsia="仿宋" w:cs="仿宋"/>
                <w:b w:val="0"/>
                <w:bCs w:val="0"/>
                <w:sz w:val="24"/>
                <w:szCs w:val="20"/>
              </w:rPr>
              <w:t>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ascii="仿宋" w:hAnsi="仿宋" w:eastAsia="仿宋" w:cs="仿宋"/>
                <w:kern w:val="0"/>
                <w:sz w:val="24"/>
                <w:szCs w:val="24"/>
              </w:rPr>
              <w:t>通过对国家安全战略的系统性学习，充分了解国家安全战略，在坚持正确义利观，实现全面、共同、合作、可持续安全，在积极维护我国利益的同时，促进世界各国共同繁荣。充分认识到国家安全是安邦定国的重要基石，增强忧患意识，做到居安思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如何理解国家安全战略制定的重要性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如何理解“国家安全是一个有机的体系”？请查阅相关资料后举出例子，并提出自己的见解</w:t>
            </w:r>
            <w:r>
              <w:rPr>
                <w:rFonts w:hint="eastAsia" w:cs="仿宋"/>
                <w:b w:val="0"/>
                <w:bCs w:val="0"/>
                <w:sz w:val="24"/>
                <w:szCs w:val="20"/>
                <w:lang w:val="en-US"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第三节</w:t>
            </w:r>
            <w:r>
              <w:rPr>
                <w:rFonts w:hint="eastAsia" w:cs="仿宋"/>
                <w:b/>
                <w:bCs/>
                <w:sz w:val="24"/>
                <w:szCs w:val="20"/>
                <w:lang w:val="en-US" w:eastAsia="zh-CN"/>
              </w:rPr>
              <w:t xml:space="preserve"> 国家安全战略指导</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一、国家安全战略指导思想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（一）把握国家安全战略实践的统领地位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（二）反映国家安全战略形势的重大变化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（三）体现破解主要战略矛盾的基本策略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（四）采用反映战略思想特征的表述方式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二、国家安全战略指导原则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（一）坚持国家利益至上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（二）统筹国家安全全局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（三）把握国家战略重点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（四）积极争取战略主动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b/>
                <w:bCs/>
                <w:sz w:val="24"/>
                <w:szCs w:val="20"/>
                <w:lang w:eastAsia="zh-CN"/>
              </w:rPr>
              <w:t>（五）基于国家战略实力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大家对国家安全体制机构有什么了解？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第四节</w:t>
            </w:r>
            <w:r>
              <w:rPr>
                <w:rFonts w:hint="eastAsia" w:cs="仿宋"/>
                <w:b/>
                <w:bCs/>
                <w:sz w:val="24"/>
                <w:szCs w:val="20"/>
                <w:lang w:val="en-US" w:eastAsia="zh-CN"/>
              </w:rPr>
              <w:t xml:space="preserve"> </w:t>
            </w:r>
            <w:r>
              <w:rPr>
                <w:rFonts w:hint="eastAsia" w:ascii="仿宋" w:hAnsi="仿宋" w:eastAsia="仿宋" w:cs="仿宋"/>
                <w:b/>
                <w:bCs/>
                <w:sz w:val="24"/>
                <w:szCs w:val="20"/>
              </w:rPr>
              <w:t>国家安全体制机制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（一）美国国家安全领导机构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（二）俄罗斯国家安全领导机构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（三）英国国家安全领导机构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（四）法国国家安全领导机构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（五）日本国家安全领导机构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（六）印度国家安全领导机构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（七）中国国家安全领导机构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（一）美国武装力量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（二）俄罗斯武装力量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（三）英国武装力量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（四）法国武装力量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（五）日本武装力量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（六）印度武装力量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（七）中国武装力量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三、国家警察力量</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（一）美国警察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（二）俄罗斯联邦警察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（三）英国警察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（四）法国警察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（五）日本警察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（六）中国人民警察</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学习</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.国家安全力量的组成有哪些？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pPr>
      <w:r>
        <w:rPr>
          <w:rFonts w:hint="eastAsia" w:ascii="仿宋" w:hAnsi="仿宋" w:cs="仿宋"/>
          <w:b/>
          <w:bCs/>
          <w:sz w:val="32"/>
          <w:szCs w:val="40"/>
          <w:lang w:val="en-US" w:eastAsia="zh-CN"/>
        </w:rPr>
        <w:t>三</w:t>
      </w:r>
      <w:r>
        <w:rPr>
          <w:rFonts w:hint="eastAsia" w:ascii="仿宋" w:hAnsi="仿宋" w:eastAsia="仿宋" w:cs="仿宋"/>
          <w:b/>
          <w:bCs/>
          <w:sz w:val="32"/>
          <w:szCs w:val="40"/>
          <w:lang w:val="en-US" w:eastAsia="zh-CN"/>
        </w:rPr>
        <w:t>、国家安全战略文化与战略思维、世界主要国家（地区）的国家安全战略</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国家安全战略文化与战略思维、世界主要国家（地区）的国家安全战略</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了解国家安全战略的历史发展与内在含义，明确国家安全战略制定的基本原则，掌握国家安全战略的基本内容与战略力量组成，并能够认识到中国与其他国家的国家安全战略文化之间的区别。</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的内涵，了解国家安全</w:t>
            </w:r>
            <w:r>
              <w:rPr>
                <w:rFonts w:hint="eastAsia" w:cs="仿宋"/>
                <w:b w:val="0"/>
                <w:bCs w:val="0"/>
                <w:sz w:val="24"/>
                <w:szCs w:val="20"/>
                <w:lang w:val="en-US" w:eastAsia="zh-CN"/>
              </w:rPr>
              <w:t>战略</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掌握践行</w:t>
            </w:r>
            <w:r>
              <w:rPr>
                <w:rFonts w:hint="eastAsia" w:ascii="仿宋" w:hAnsi="仿宋" w:eastAsia="仿宋" w:cs="仿宋"/>
                <w:b w:val="0"/>
                <w:bCs w:val="0"/>
                <w:sz w:val="24"/>
                <w:szCs w:val="20"/>
              </w:rPr>
              <w:t>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ascii="仿宋" w:hAnsi="仿宋" w:eastAsia="仿宋" w:cs="仿宋"/>
                <w:kern w:val="0"/>
                <w:sz w:val="24"/>
                <w:szCs w:val="24"/>
              </w:rPr>
              <w:t>通过对国家安全战略的系统性学习，充分了解国家安全战略，在坚持正确义利观，实现全面、共同、合作、可持续安全，在积极维护我国利益的同时，促进世界各国共同繁荣。充分认识到国家安全是安邦定国的重要基石，增强忧患意识，做到居安思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如何理解国家安全战略制定的重要性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国家安全受到多方面因素的综合影响。科学认识影响国家安全的因素问题，是科学制定国家安全战略和实施国家安全战略指导的重要前提。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第五节</w:t>
            </w:r>
            <w:r>
              <w:rPr>
                <w:rFonts w:hint="eastAsia" w:cs="仿宋"/>
                <w:b/>
                <w:bCs/>
                <w:sz w:val="24"/>
                <w:szCs w:val="20"/>
                <w:lang w:val="en-US" w:eastAsia="zh-CN"/>
              </w:rPr>
              <w:t xml:space="preserve"> </w:t>
            </w:r>
            <w:r>
              <w:rPr>
                <w:rFonts w:hint="eastAsia" w:ascii="仿宋" w:hAnsi="仿宋" w:eastAsia="仿宋" w:cs="仿宋"/>
                <w:b/>
                <w:bCs/>
                <w:sz w:val="24"/>
                <w:szCs w:val="20"/>
              </w:rPr>
              <w:t>国家安全战略制定与实施</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一、国家安全战略制定</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（一）研判战略形势</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（二）确立战略议题</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（三）定下战略决心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（四）选择战略方案</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（五）作出战略计划</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（六）组织战略评估</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（七）颁布战略指令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二、国家安全战略实施</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（一）依据政策，把握政治方向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（二）创造条件，营造实施环境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（三）把握节奏，区分轻重缓急</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（四）综合施策，灵活运用手段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（五）夯实基础，强化军事能力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大家对自我管理的途径有什么了解？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ascii="仿宋" w:hAnsi="仿宋" w:eastAsia="仿宋" w:cs="仿宋"/>
                <w:b/>
                <w:bCs/>
                <w:sz w:val="24"/>
                <w:szCs w:val="20"/>
              </w:rPr>
              <w:t>第六节</w:t>
            </w:r>
            <w:r>
              <w:rPr>
                <w:rFonts w:hint="eastAsia" w:cs="仿宋"/>
                <w:b/>
                <w:bCs/>
                <w:sz w:val="24"/>
                <w:szCs w:val="20"/>
                <w:lang w:val="en-US" w:eastAsia="zh-CN"/>
              </w:rPr>
              <w:t xml:space="preserve"> 国家安全战略文化与战略思维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一、国家安全战略文化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（一）中国战略文化的基本精神</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（二）美国战略文化的特征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二、国家安全战略思维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（一）前瞻思维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（二）整体思维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（三）主动思维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（四）忧患思维</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第七节 世界主要国家（地区）的国家安全战略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一、美国的国家安全战略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二、俄罗斯的国家安全战略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（一）俄罗斯国家安全战略的演变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（二）新时期俄罗斯国家安全战略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1.安全环境的新背景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2.战略判断的新变化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3.维护安全的新路径</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（三）俄罗斯国家安全战略的影响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三、欧洲主要国家的国家安全战略及其影响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（一）英国的国家安全战略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（二）法国的国家安全战略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（三）德国的国家安全战略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四、日本的国家安全战略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（一）日本国家安全战略的历史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（二）日本新版《国家安全保障战略》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1.污蔑中国是亚太地区及全球安全领域最重要的“风险”制造者</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2.宣示日本的“国家利益”和“国家安全保障目标”</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五、印度的国家安全战略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（一）印度国家安全战略的演变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（二）印度对国家安全利益的界定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（三）印度实现国家安全战略的措施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1.倡导新的综合安全观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2.打造常规军力的优势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3.谋求应对核武器的遏止效应</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4.建立战略制衡机制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5.增强印度洋上的控制能力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6.维护南亚地区的主导权势</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六、中国的国家安全战略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1949年新中国成立以来，我们党和国家领导人准确判断和把握世界形势，未雨绸缪，因势利导，使我们党团结带领人民经受住了各种艰难险阻的考验，保持了国家的长期总体安全稳定。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中国国家安全观是中国国家安全政策的核心指导思想。2014年4—6月间，中国国家主席习近平先后提出“总体国家安全观”和“共同、综合、合作、可持续安全的理念”。习近平主席的指示为我国国家安全政策确定了指导思想和基本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总体国家安全观的核心思想是五个并重</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既重视外部安全，又重视内部安全；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既重视国土安全，又重视国民安全；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既重视传统安全又重视非传统安全；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既重视发展问题，又重视安全问题；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既重视自身安全，又重视共同安全。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这是中国国家安全战略的战略理念，也是中国国家安全政策的政策理念。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“共同、综合、合作、可持续安全的理念”是中国总体国家安全观的深化拓展，也是贯彻落实中国总体国家安全观的必由之路，亦是中国国家安全政策的必遵之道、必循之路。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bCs/>
                <w:sz w:val="24"/>
                <w:szCs w:val="20"/>
                <w:lang w:val="en-US" w:eastAsia="zh-CN"/>
              </w:rPr>
              <w:t>共同安全</w:t>
            </w:r>
            <w:r>
              <w:rPr>
                <w:rFonts w:hint="eastAsia" w:cs="仿宋"/>
                <w:b w:val="0"/>
                <w:bCs w:val="0"/>
                <w:sz w:val="24"/>
                <w:szCs w:val="20"/>
                <w:lang w:val="en-US" w:eastAsia="zh-CN"/>
              </w:rPr>
              <w:t>有两层含义：在国家安全层面，共同安全应是全社会、全民众的共同安全；在国际层面，共同安全就是要尊重和保障每一个国家的安全，实现国际社会的共同安全，也就是要构建一个安全稳定的“命运共同体”。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bCs/>
                <w:sz w:val="24"/>
                <w:szCs w:val="20"/>
                <w:lang w:val="en-US" w:eastAsia="zh-CN"/>
              </w:rPr>
              <w:t>综合安全</w:t>
            </w:r>
            <w:r>
              <w:rPr>
                <w:rFonts w:hint="eastAsia" w:cs="仿宋"/>
                <w:b w:val="0"/>
                <w:bCs w:val="0"/>
                <w:sz w:val="24"/>
                <w:szCs w:val="20"/>
                <w:lang w:val="en-US" w:eastAsia="zh-CN"/>
              </w:rPr>
              <w:t>就是要综合考量、统筹兼顾、集成运筹、全面维护传统安全、准传统安全和非传统安全，使全方位、全领域、全地域的安全相辅相成、相得益彰。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bCs/>
                <w:sz w:val="24"/>
                <w:szCs w:val="20"/>
                <w:lang w:val="en-US" w:eastAsia="zh-CN"/>
              </w:rPr>
              <w:t>合作安全</w:t>
            </w:r>
            <w:r>
              <w:rPr>
                <w:rFonts w:hint="eastAsia" w:cs="仿宋"/>
                <w:b w:val="0"/>
                <w:bCs w:val="0"/>
                <w:sz w:val="24"/>
                <w:szCs w:val="20"/>
                <w:lang w:val="en-US" w:eastAsia="zh-CN"/>
              </w:rPr>
              <w:t>是指通过合作的方式达成共同安全，也就是“合作共赢”，即着眼各国共同安全利益，积极培育合作应对安全挑战的意识，不断扩大合作领域、创新合作方式，以合作谋和平、以合作促安全。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bCs/>
                <w:sz w:val="24"/>
                <w:szCs w:val="20"/>
                <w:lang w:val="en-US" w:eastAsia="zh-CN"/>
              </w:rPr>
              <w:t>可持续安全</w:t>
            </w:r>
            <w:r>
              <w:rPr>
                <w:rFonts w:hint="eastAsia" w:cs="仿宋"/>
                <w:b w:val="0"/>
                <w:bCs w:val="0"/>
                <w:sz w:val="24"/>
                <w:szCs w:val="20"/>
                <w:lang w:val="en-US" w:eastAsia="zh-CN"/>
              </w:rPr>
              <w:t>就是要发展和安全并重以实现持久安全，对国家安全来说就是长治久安，对国际安全来说就是持久和平。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习近平主席所指出的坚持一个观念、遵循五项准则、走出一条道路，正是为中国国家安全战略确定的战略方针，也是为中国国家安全政策确定的大政方针。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以人民安全为宗旨</w:t>
            </w:r>
            <w:r>
              <w:rPr>
                <w:rFonts w:hint="eastAsia" w:ascii="仿宋" w:hAnsi="仿宋" w:eastAsia="仿宋" w:cs="仿宋"/>
                <w:b w:val="0"/>
                <w:bCs w:val="0"/>
                <w:sz w:val="24"/>
                <w:szCs w:val="20"/>
              </w:rPr>
              <w:t>，是指人民安全是国家安全的本质体现，也是国家安全的最高宗旨。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以政治安全为根本</w:t>
            </w:r>
            <w:r>
              <w:rPr>
                <w:rFonts w:hint="eastAsia" w:ascii="仿宋" w:hAnsi="仿宋" w:eastAsia="仿宋" w:cs="仿宋"/>
                <w:b w:val="0"/>
                <w:bCs w:val="0"/>
                <w:sz w:val="24"/>
                <w:szCs w:val="20"/>
              </w:rPr>
              <w:t>，是指对外坚持国家主权独立、领土完整，对内坚持人民民主专政，坚持社会主义制度，坚持马克思主义意识形态占主导地位，其核心是坚持党的领导</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以经济安全为基础，</w:t>
            </w:r>
            <w:r>
              <w:rPr>
                <w:rFonts w:hint="eastAsia" w:ascii="仿宋" w:hAnsi="仿宋" w:eastAsia="仿宋" w:cs="仿宋"/>
                <w:b w:val="0"/>
                <w:bCs w:val="0"/>
                <w:sz w:val="24"/>
                <w:szCs w:val="20"/>
              </w:rPr>
              <w:t>是指国家发展需要有坚实的经济基础，国家安全同样也需要有坚实的经济基础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以军事、文化、社会安全为保障，是指军事、文化、社会安全具有为国家安全提供综合性保障的战略意义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lang w:eastAsia="zh-CN"/>
              </w:rPr>
            </w:pPr>
            <w:r>
              <w:rPr>
                <w:rFonts w:hint="eastAsia" w:ascii="仿宋" w:hAnsi="仿宋" w:eastAsia="仿宋" w:cs="仿宋"/>
                <w:b/>
                <w:bCs/>
                <w:sz w:val="24"/>
                <w:szCs w:val="20"/>
              </w:rPr>
              <w:t>以促进国际安全为依托</w:t>
            </w:r>
            <w:r>
              <w:rPr>
                <w:rFonts w:hint="eastAsia" w:ascii="仿宋" w:hAnsi="仿宋" w:eastAsia="仿宋" w:cs="仿宋"/>
                <w:b w:val="0"/>
                <w:bCs w:val="0"/>
                <w:sz w:val="24"/>
                <w:szCs w:val="20"/>
              </w:rPr>
              <w:t>，是指中国国家安全依存于国际安全环境，依附于国际安全事务，依傍于国际安全关系，中国有必要积极促进国际安全</w:t>
            </w:r>
            <w:r>
              <w:rPr>
                <w:rFonts w:hint="eastAsia" w:cs="仿宋"/>
                <w:b w:val="0"/>
                <w:bCs w:val="0"/>
                <w:sz w:val="24"/>
                <w:szCs w:val="20"/>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安邦护国</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人民日报谈中美贸易战：你尽管反复无常，我自心有定数</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今天是中华人民共和国的生日。这样的日子，更值得思考一个问题：中国何以是中国？中国所以是中国，首先因为有自己的特色和坚守，自己的价值观和立场。拿对外交往为例，对非洲兄弟，中国“真实亲诚”；对周边国家，中国“亲诚惠容”；对所有国家，中国强调“互利共赢”。</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对经贸合作，尤其中美经贸合作，中国的立场同样是明确的、一贯的、坚定的。</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关于中美经贸摩擦的事实与中方立场》白皮书，将这一立场概括为八个“坚定”（坚定维护国家尊严和核心利益、坚定推进中美经贸关系健康发展、坚定推动多边贸易体制改革完善、坚定保护知识产权、坚定保护外商在华合法权益、坚定深化和扩大改革开放、坚定促进发达国家和广大发展中国家的互利共赢合作、坚定推动构建人类命运共同体）。所谓“坚定”，就是“千磨万击还坚劲，任尔东西南北风”。所谓“坚定”，就是“两岸猿声啼不住，轻舟已过万重山”。你尽管反复无常，我自心有定数。</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（资料来源：人民日报海外版，2018年10月1日03版）【</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.中国和西方的国家安全战略文化有什么区别？</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2</w:t>
            </w:r>
            <w:r>
              <w:rPr>
                <w:rFonts w:hint="eastAsia" w:ascii="仿宋" w:hAnsi="仿宋" w:eastAsia="仿宋" w:cs="仿宋"/>
                <w:sz w:val="24"/>
                <w:szCs w:val="20"/>
              </w:rPr>
              <w:t>.美国国家安全战略的基本逻辑是什么？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3</w:t>
            </w:r>
            <w:r>
              <w:rPr>
                <w:rFonts w:hint="eastAsia" w:ascii="仿宋" w:hAnsi="仿宋" w:eastAsia="仿宋" w:cs="仿宋"/>
                <w:sz w:val="24"/>
                <w:szCs w:val="20"/>
              </w:rPr>
              <w:t>.俄罗斯新版国家安全战略的主要内容是什么？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4</w:t>
            </w:r>
            <w:r>
              <w:rPr>
                <w:rFonts w:hint="eastAsia" w:ascii="仿宋" w:hAnsi="仿宋" w:eastAsia="仿宋" w:cs="仿宋"/>
                <w:sz w:val="24"/>
                <w:szCs w:val="20"/>
              </w:rPr>
              <w:t>.日本国家安全战略中对中国的定位是什么？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5</w:t>
            </w:r>
            <w:r>
              <w:rPr>
                <w:rFonts w:hint="eastAsia" w:ascii="仿宋" w:hAnsi="仿宋" w:eastAsia="仿宋" w:cs="仿宋"/>
                <w:sz w:val="24"/>
                <w:szCs w:val="20"/>
              </w:rPr>
              <w:t>.印度实行国家安全战略的措施有哪些？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29F791E"/>
    <w:rsid w:val="03F139E0"/>
    <w:rsid w:val="042B26C2"/>
    <w:rsid w:val="057711DE"/>
    <w:rsid w:val="05C32CC9"/>
    <w:rsid w:val="05F15D67"/>
    <w:rsid w:val="05F3274C"/>
    <w:rsid w:val="06F54D85"/>
    <w:rsid w:val="08481994"/>
    <w:rsid w:val="096E24C3"/>
    <w:rsid w:val="0BB21CA6"/>
    <w:rsid w:val="0D583973"/>
    <w:rsid w:val="0DC34588"/>
    <w:rsid w:val="0E1A5AD0"/>
    <w:rsid w:val="0E23063C"/>
    <w:rsid w:val="0ED023A4"/>
    <w:rsid w:val="10DC4F71"/>
    <w:rsid w:val="130A23C8"/>
    <w:rsid w:val="13456928"/>
    <w:rsid w:val="15891D45"/>
    <w:rsid w:val="165A01A6"/>
    <w:rsid w:val="167E0F82"/>
    <w:rsid w:val="16F220B5"/>
    <w:rsid w:val="174D1894"/>
    <w:rsid w:val="17D50FE4"/>
    <w:rsid w:val="190A0ECA"/>
    <w:rsid w:val="1A0635F7"/>
    <w:rsid w:val="1A1A10D2"/>
    <w:rsid w:val="1DC75107"/>
    <w:rsid w:val="1FF02946"/>
    <w:rsid w:val="20E93E38"/>
    <w:rsid w:val="218A2372"/>
    <w:rsid w:val="22164DF5"/>
    <w:rsid w:val="22D078E0"/>
    <w:rsid w:val="232D3CCB"/>
    <w:rsid w:val="25B40966"/>
    <w:rsid w:val="26003C84"/>
    <w:rsid w:val="27FF466B"/>
    <w:rsid w:val="28B01696"/>
    <w:rsid w:val="2B2A5452"/>
    <w:rsid w:val="2C4958B7"/>
    <w:rsid w:val="32586854"/>
    <w:rsid w:val="33585DAC"/>
    <w:rsid w:val="36412810"/>
    <w:rsid w:val="367D0F7F"/>
    <w:rsid w:val="36965B9D"/>
    <w:rsid w:val="37737234"/>
    <w:rsid w:val="38016358"/>
    <w:rsid w:val="3B183024"/>
    <w:rsid w:val="3C9B215F"/>
    <w:rsid w:val="3FA806EF"/>
    <w:rsid w:val="405555F3"/>
    <w:rsid w:val="428A51D3"/>
    <w:rsid w:val="457F68E6"/>
    <w:rsid w:val="46DC75FC"/>
    <w:rsid w:val="4790390F"/>
    <w:rsid w:val="481C7D4C"/>
    <w:rsid w:val="485D71F7"/>
    <w:rsid w:val="491B2002"/>
    <w:rsid w:val="49200CC2"/>
    <w:rsid w:val="499155B7"/>
    <w:rsid w:val="499F404D"/>
    <w:rsid w:val="4A131702"/>
    <w:rsid w:val="4A722025"/>
    <w:rsid w:val="4A8E6915"/>
    <w:rsid w:val="4B7158CB"/>
    <w:rsid w:val="4B952C62"/>
    <w:rsid w:val="4C5449A0"/>
    <w:rsid w:val="4D2947C9"/>
    <w:rsid w:val="4DE85677"/>
    <w:rsid w:val="4E190AA5"/>
    <w:rsid w:val="4EC462AD"/>
    <w:rsid w:val="4ED86494"/>
    <w:rsid w:val="4FC81464"/>
    <w:rsid w:val="4FF30448"/>
    <w:rsid w:val="4FF5172F"/>
    <w:rsid w:val="50D77086"/>
    <w:rsid w:val="52750905"/>
    <w:rsid w:val="544A44E6"/>
    <w:rsid w:val="5516017D"/>
    <w:rsid w:val="571A31F5"/>
    <w:rsid w:val="58E14988"/>
    <w:rsid w:val="5A0A5DD6"/>
    <w:rsid w:val="5B425E25"/>
    <w:rsid w:val="5D185554"/>
    <w:rsid w:val="5D253ED0"/>
    <w:rsid w:val="5D6233E4"/>
    <w:rsid w:val="5EE4753E"/>
    <w:rsid w:val="5F280C90"/>
    <w:rsid w:val="60854409"/>
    <w:rsid w:val="60B259DA"/>
    <w:rsid w:val="610417D1"/>
    <w:rsid w:val="61383843"/>
    <w:rsid w:val="6154353C"/>
    <w:rsid w:val="620A1069"/>
    <w:rsid w:val="622E64D7"/>
    <w:rsid w:val="64FE36A7"/>
    <w:rsid w:val="651D7A00"/>
    <w:rsid w:val="65555212"/>
    <w:rsid w:val="657B0784"/>
    <w:rsid w:val="66F52C1B"/>
    <w:rsid w:val="68991C3F"/>
    <w:rsid w:val="68AA0DA2"/>
    <w:rsid w:val="693C36F0"/>
    <w:rsid w:val="69BE3CC8"/>
    <w:rsid w:val="6BA46BE1"/>
    <w:rsid w:val="6BF03FB9"/>
    <w:rsid w:val="6E225623"/>
    <w:rsid w:val="6E423939"/>
    <w:rsid w:val="6F0A1517"/>
    <w:rsid w:val="6F6B4876"/>
    <w:rsid w:val="6FCA73A4"/>
    <w:rsid w:val="7042579A"/>
    <w:rsid w:val="72655E48"/>
    <w:rsid w:val="73BF67F8"/>
    <w:rsid w:val="742C4357"/>
    <w:rsid w:val="74534D3C"/>
    <w:rsid w:val="74D55484"/>
    <w:rsid w:val="752A176C"/>
    <w:rsid w:val="757A422E"/>
    <w:rsid w:val="766C59F7"/>
    <w:rsid w:val="772D3B52"/>
    <w:rsid w:val="7A752E89"/>
    <w:rsid w:val="7BB67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1"/>
    <w:basedOn w:val="1"/>
    <w:qFormat/>
    <w:uiPriority w:val="1"/>
    <w:pPr>
      <w:ind w:left="60"/>
      <w:jc w:val="center"/>
      <w:outlineLvl w:val="1"/>
    </w:pPr>
    <w:rPr>
      <w:rFonts w:ascii="宋体" w:hAnsi="宋体" w:eastAsia="宋体" w:cs="宋体"/>
      <w:sz w:val="32"/>
      <w:szCs w:val="32"/>
      <w:lang w:val="en-US" w:eastAsia="zh-CN" w:bidi="ar-SA"/>
    </w:rPr>
  </w:style>
  <w:style w:type="paragraph" w:styleId="3">
    <w:name w:val="heading 2"/>
    <w:basedOn w:val="1"/>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4">
    <w:name w:val="heading 3"/>
    <w:basedOn w:val="1"/>
    <w:qFormat/>
    <w:uiPriority w:val="1"/>
    <w:pPr>
      <w:spacing w:before="88"/>
      <w:ind w:left="950" w:right="1203"/>
      <w:jc w:val="center"/>
      <w:outlineLvl w:val="3"/>
    </w:pPr>
    <w:rPr>
      <w:rFonts w:ascii="宋体" w:hAnsi="宋体" w:eastAsia="宋体" w:cs="宋体"/>
      <w:sz w:val="24"/>
      <w:szCs w:val="24"/>
      <w:lang w:val="en-US" w:eastAsia="zh-CN" w:bidi="ar-SA"/>
    </w:rPr>
  </w:style>
  <w:style w:type="paragraph" w:styleId="5">
    <w:name w:val="heading 4"/>
    <w:basedOn w:val="1"/>
    <w:qFormat/>
    <w:uiPriority w:val="1"/>
    <w:pPr>
      <w:ind w:left="1723"/>
      <w:outlineLvl w:val="4"/>
    </w:pPr>
    <w:rPr>
      <w:rFonts w:ascii="宋体" w:hAnsi="宋体" w:eastAsia="宋体" w:cs="宋体"/>
      <w:sz w:val="24"/>
      <w:szCs w:val="24"/>
      <w:lang w:val="en-US" w:eastAsia="zh-CN" w:bidi="ar-SA"/>
    </w:rPr>
  </w:style>
  <w:style w:type="paragraph" w:styleId="6">
    <w:name w:val="heading 5"/>
    <w:basedOn w:val="1"/>
    <w:qFormat/>
    <w:uiPriority w:val="1"/>
    <w:pPr>
      <w:spacing w:before="1"/>
      <w:ind w:left="83"/>
      <w:outlineLvl w:val="5"/>
    </w:pPr>
    <w:rPr>
      <w:rFonts w:ascii="宋体" w:hAnsi="宋体" w:eastAsia="宋体" w:cs="宋体"/>
      <w:sz w:val="22"/>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1"/>
      <w:szCs w:val="21"/>
      <w:lang w:val="en-US" w:eastAsia="zh-CN" w:bidi="ar-SA"/>
    </w:rPr>
  </w:style>
  <w:style w:type="paragraph" w:styleId="8">
    <w:name w:val="Body Text Indent"/>
    <w:basedOn w:val="1"/>
    <w:unhideWhenUsed/>
    <w:qFormat/>
    <w:uiPriority w:val="99"/>
    <w:pPr>
      <w:spacing w:after="120" w:afterLines="0" w:afterAutospacing="0"/>
      <w:ind w:left="420" w:leftChars="200"/>
    </w:pPr>
  </w:style>
  <w:style w:type="paragraph" w:styleId="9">
    <w:name w:val="Body Text First Indent 2"/>
    <w:basedOn w:val="8"/>
    <w:unhideWhenUsed/>
    <w:qFormat/>
    <w:uiPriority w:val="99"/>
    <w:pPr>
      <w:ind w:firstLine="420" w:firstLineChars="200"/>
    </w:pPr>
  </w:style>
  <w:style w:type="paragraph" w:styleId="12">
    <w:name w:val="List Paragraph"/>
    <w:basedOn w:val="1"/>
    <w:qFormat/>
    <w:uiPriority w:val="1"/>
    <w:pPr>
      <w:ind w:left="2022" w:firstLine="320"/>
    </w:pPr>
    <w:rPr>
      <w:rFonts w:ascii="宋体" w:hAnsi="宋体" w:eastAsia="宋体" w:cs="宋体"/>
      <w:lang w:val="en-US" w:eastAsia="zh-CN" w:bidi="ar-SA"/>
    </w:rPr>
  </w:style>
  <w:style w:type="paragraph" w:customStyle="1" w:styleId="13">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10600</Words>
  <Characters>10884</Characters>
  <Lines>0</Lines>
  <Paragraphs>0</Paragraphs>
  <TotalTime>0</TotalTime>
  <ScaleCrop>false</ScaleCrop>
  <LinksUpToDate>false</LinksUpToDate>
  <CharactersWithSpaces>10960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2024-05-13T09:47:00Z</dcterms:created>
  <dc:creator>小熊</dc:creator>
  <cp:lastModifiedBy>刘</cp:lastModifiedBy>
  <dcterms:modified xsi:type="dcterms:W3CDTF">2024-06-06T10:31:50Z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606626B13A6140D087E522B31FC4597D_11</vt:lpwstr>
  </property>
</Properties>
</file>